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146F5E" w14:textId="77777777" w:rsidR="004C197B" w:rsidRDefault="004C197B" w:rsidP="00B77AE0">
      <w:pPr>
        <w:rPr>
          <w:rFonts w:ascii="Calibri Light" w:hAnsi="Calibri Light"/>
        </w:rPr>
      </w:pPr>
      <w:r>
        <w:rPr>
          <w:rFonts w:ascii="Calibri Light" w:hAnsi="Calibri Light"/>
        </w:rPr>
        <w:t>Amsterdam, januari 2019</w:t>
      </w:r>
    </w:p>
    <w:p w14:paraId="1D955EB2" w14:textId="29012624" w:rsidR="00216DEA" w:rsidRDefault="004C197B" w:rsidP="00B77AE0">
      <w:pPr>
        <w:rPr>
          <w:rFonts w:ascii="Calibri Light" w:hAnsi="Calibri Light"/>
        </w:rPr>
      </w:pPr>
      <w:r>
        <w:rPr>
          <w:rFonts w:ascii="Calibri Light" w:hAnsi="Calibri Light"/>
        </w:rPr>
        <w:t>Geachte heer Ivens,</w:t>
      </w:r>
    </w:p>
    <w:p w14:paraId="798E1F14" w14:textId="493D0384" w:rsidR="004C197B" w:rsidRDefault="004C197B" w:rsidP="00B77AE0">
      <w:pPr>
        <w:rPr>
          <w:rFonts w:ascii="Calibri Light" w:hAnsi="Calibri Light"/>
        </w:rPr>
      </w:pPr>
      <w:r>
        <w:rPr>
          <w:rFonts w:ascii="Calibri Light" w:hAnsi="Calibri Light"/>
        </w:rPr>
        <w:t xml:space="preserve">Hierbij reageren we op de notitie “Uitgangspunten voor de </w:t>
      </w:r>
      <w:proofErr w:type="spellStart"/>
      <w:r>
        <w:rPr>
          <w:rFonts w:ascii="Calibri Light" w:hAnsi="Calibri Light"/>
        </w:rPr>
        <w:t>fundamtele</w:t>
      </w:r>
      <w:proofErr w:type="spellEnd"/>
      <w:r>
        <w:rPr>
          <w:rFonts w:ascii="Calibri Light" w:hAnsi="Calibri Light"/>
        </w:rPr>
        <w:t xml:space="preserve"> herziening van de woonruimteverdeling” van 13 juli 2018</w:t>
      </w:r>
      <w:r w:rsidR="00BF445B">
        <w:rPr>
          <w:rFonts w:ascii="Calibri Light" w:hAnsi="Calibri Light"/>
        </w:rPr>
        <w:t>.</w:t>
      </w:r>
    </w:p>
    <w:p w14:paraId="39C4350C" w14:textId="44BCB9F4" w:rsidR="004C197B" w:rsidRDefault="004C197B" w:rsidP="00B77AE0">
      <w:pPr>
        <w:rPr>
          <w:rFonts w:ascii="Calibri Light" w:hAnsi="Calibri Light"/>
        </w:rPr>
      </w:pPr>
      <w:r>
        <w:rPr>
          <w:rFonts w:ascii="Calibri Light" w:hAnsi="Calibri Light"/>
        </w:rPr>
        <w:t xml:space="preserve">Allereerst verrast het ons dat </w:t>
      </w:r>
      <w:r w:rsidR="00BF445B">
        <w:rPr>
          <w:rFonts w:ascii="Calibri Light" w:hAnsi="Calibri Light"/>
        </w:rPr>
        <w:t xml:space="preserve">pas </w:t>
      </w:r>
      <w:r>
        <w:rPr>
          <w:rFonts w:ascii="Calibri Light" w:hAnsi="Calibri Light"/>
        </w:rPr>
        <w:t>helemaal achteraan in deze nota de grondwettelijke zorg voor vol</w:t>
      </w:r>
      <w:r w:rsidR="00BA128B">
        <w:rPr>
          <w:rFonts w:ascii="Calibri Light" w:hAnsi="Calibri Light"/>
        </w:rPr>
        <w:softHyphen/>
      </w:r>
      <w:r>
        <w:rPr>
          <w:rFonts w:ascii="Calibri Light" w:hAnsi="Calibri Light"/>
        </w:rPr>
        <w:t>doende beschikbare en geschikte woongelegenheid een aandachtspunt wordt genoemd. Dat is in onze ogen de wereld op zijn kop. Woningnood is geen natuurverschijnsel maar een bouwopdracht. De ambitie om die opdracht waar te maken, dient in onze ogen voorop te staan.</w:t>
      </w:r>
    </w:p>
    <w:p w14:paraId="7D497EF4" w14:textId="7BDC83C2" w:rsidR="004C197B" w:rsidRDefault="004C197B" w:rsidP="00B77AE0">
      <w:pPr>
        <w:rPr>
          <w:rFonts w:ascii="Calibri Light" w:hAnsi="Calibri Light"/>
        </w:rPr>
      </w:pPr>
      <w:r>
        <w:rPr>
          <w:rFonts w:ascii="Calibri Light" w:hAnsi="Calibri Light"/>
        </w:rPr>
        <w:t>In plaats daarvan is de nota doordesemd van het voornemen om de schaarste zo doelmatig mogelijk en naar behoefte te verdelen. Wij vinden daar het volgende van.</w:t>
      </w:r>
    </w:p>
    <w:p w14:paraId="55B79E5D" w14:textId="2E97C701" w:rsidR="004C197B" w:rsidRPr="004C197B" w:rsidRDefault="004C197B" w:rsidP="00B77AE0">
      <w:pPr>
        <w:rPr>
          <w:rFonts w:ascii="Calibri Light" w:hAnsi="Calibri Light"/>
          <w:b/>
        </w:rPr>
      </w:pPr>
      <w:r w:rsidRPr="004C197B">
        <w:rPr>
          <w:rFonts w:ascii="Calibri Light" w:hAnsi="Calibri Light"/>
          <w:b/>
        </w:rPr>
        <w:t>Doelmatig verdelen</w:t>
      </w:r>
    </w:p>
    <w:p w14:paraId="00433D6A" w14:textId="28BE1CEA" w:rsidR="004C197B" w:rsidRDefault="00BC334D" w:rsidP="00B77AE0">
      <w:pPr>
        <w:rPr>
          <w:rFonts w:ascii="Calibri Light" w:hAnsi="Calibri Light"/>
        </w:rPr>
      </w:pPr>
      <w:r>
        <w:rPr>
          <w:rFonts w:ascii="Calibri Light" w:hAnsi="Calibri Light"/>
        </w:rPr>
        <w:t>Een woning is niet te vergelijken met een flexibele werkplek. He</w:t>
      </w:r>
      <w:r w:rsidR="00BA128B">
        <w:rPr>
          <w:rFonts w:ascii="Calibri Light" w:hAnsi="Calibri Light"/>
        </w:rPr>
        <w:t>t is acceptabel om kantoorpersoneel</w:t>
      </w:r>
      <w:r>
        <w:rPr>
          <w:rFonts w:ascii="Calibri Light" w:hAnsi="Calibri Light"/>
        </w:rPr>
        <w:t xml:space="preserve"> geen vaste werkplek te geven omdat daarmee bespaard kan worden op  benodigde kantoorruimte. Maar een woning laat zich niet vergelijken met een bureau. Een woning staat voor onderdak, geborgenheid, thuis</w:t>
      </w:r>
      <w:r w:rsidR="00BA128B">
        <w:rPr>
          <w:rFonts w:ascii="Calibri Light" w:hAnsi="Calibri Light"/>
        </w:rPr>
        <w:t>. Het is daarom niet acceptabel</w:t>
      </w:r>
      <w:r w:rsidR="006D0B9B">
        <w:rPr>
          <w:rFonts w:ascii="Calibri Light" w:hAnsi="Calibri Light"/>
        </w:rPr>
        <w:t xml:space="preserve"> </w:t>
      </w:r>
      <w:r>
        <w:rPr>
          <w:rFonts w:ascii="Calibri Light" w:hAnsi="Calibri Light"/>
        </w:rPr>
        <w:t>om huurders</w:t>
      </w:r>
      <w:r w:rsidR="006D0B9B">
        <w:rPr>
          <w:rFonts w:ascii="Calibri Light" w:hAnsi="Calibri Light"/>
        </w:rPr>
        <w:t xml:space="preserve"> net zo</w:t>
      </w:r>
      <w:r>
        <w:rPr>
          <w:rFonts w:ascii="Calibri Light" w:hAnsi="Calibri Light"/>
        </w:rPr>
        <w:t xml:space="preserve"> te b</w:t>
      </w:r>
      <w:r w:rsidR="00BA128B">
        <w:rPr>
          <w:rFonts w:ascii="Calibri Light" w:hAnsi="Calibri Light"/>
        </w:rPr>
        <w:t>ehandelen als kantoor</w:t>
      </w:r>
      <w:r w:rsidR="00BA128B">
        <w:rPr>
          <w:rFonts w:ascii="Calibri Light" w:hAnsi="Calibri Light"/>
        </w:rPr>
        <w:softHyphen/>
        <w:t>mensen</w:t>
      </w:r>
      <w:r>
        <w:rPr>
          <w:rFonts w:ascii="Calibri Light" w:hAnsi="Calibri Light"/>
        </w:rPr>
        <w:t xml:space="preserve"> zonder vaste  werkplek.</w:t>
      </w:r>
    </w:p>
    <w:p w14:paraId="3EFE6692" w14:textId="5CD20607" w:rsidR="00BC334D" w:rsidRDefault="00BC334D" w:rsidP="00B77AE0">
      <w:pPr>
        <w:rPr>
          <w:rFonts w:ascii="Calibri Light" w:hAnsi="Calibri Light"/>
          <w:b/>
        </w:rPr>
      </w:pPr>
      <w:r>
        <w:rPr>
          <w:rFonts w:ascii="Calibri Light" w:hAnsi="Calibri Light"/>
          <w:b/>
        </w:rPr>
        <w:t>Behoefte</w:t>
      </w:r>
    </w:p>
    <w:p w14:paraId="570C3C39" w14:textId="2B9ADC6F" w:rsidR="006D0B9B" w:rsidRDefault="00BC334D" w:rsidP="00B77AE0">
      <w:pPr>
        <w:rPr>
          <w:rFonts w:ascii="Calibri Light" w:hAnsi="Calibri Light"/>
        </w:rPr>
      </w:pPr>
      <w:r>
        <w:rPr>
          <w:rFonts w:ascii="Calibri Light" w:hAnsi="Calibri Light"/>
        </w:rPr>
        <w:t>De nota spreekt van een nieuwe manier van verdelen waar behoefte aan zou zijn maar nergens blijkt uit dat het dan gaat over de behoefte van woningzoekenden zelf. Integendeel, de indruk is dat het hier vooral gaat om de behoefte van bestuurders en corporatiedirecteuren</w:t>
      </w:r>
      <w:r w:rsidR="00E94314">
        <w:rPr>
          <w:rFonts w:ascii="Calibri Light" w:hAnsi="Calibri Light"/>
        </w:rPr>
        <w:t xml:space="preserve"> om met huishoudens te kun</w:t>
      </w:r>
      <w:r w:rsidR="00BA128B">
        <w:rPr>
          <w:rFonts w:ascii="Calibri Light" w:hAnsi="Calibri Light"/>
        </w:rPr>
        <w:softHyphen/>
      </w:r>
      <w:r w:rsidR="00E94314">
        <w:rPr>
          <w:rFonts w:ascii="Calibri Light" w:hAnsi="Calibri Light"/>
        </w:rPr>
        <w:t>nen schuiven.</w:t>
      </w:r>
      <w:r w:rsidR="006D0B9B">
        <w:rPr>
          <w:rFonts w:ascii="Calibri Light" w:hAnsi="Calibri Light"/>
        </w:rPr>
        <w:t xml:space="preserve"> Wij zijn het dan ook niet eens met het uitgangspunt dat de omstandigheden van de woningzoekenden belangrijker zijn dan de opgebouwde wachttijd. En ook niet met het uitgangspunt dat u criteria wilt ontwikkelen voor een match tussen woning en woningzoekende.  U bepaalt dan voor woningzoekenden wat hun behoeften zijn. </w:t>
      </w:r>
      <w:r w:rsidR="00722549">
        <w:rPr>
          <w:rFonts w:ascii="Calibri Light" w:hAnsi="Calibri Light"/>
          <w:color w:val="FF0000"/>
        </w:rPr>
        <w:t xml:space="preserve">Het nieuwe stelsel is subjectief, maakt afhankelijk en is gevoelig voor willekeur. </w:t>
      </w:r>
      <w:r w:rsidR="007E71EE">
        <w:rPr>
          <w:rFonts w:ascii="Calibri Light" w:hAnsi="Calibri Light"/>
        </w:rPr>
        <w:t>Wij vinden dat er moet worden uitgegaan van de behoeften van woningzoekenden zelf. De corporaties zijn er voor de woningzoekenden en niet omgekeerd.</w:t>
      </w:r>
      <w:r w:rsidR="00722549">
        <w:rPr>
          <w:rFonts w:ascii="Calibri Light" w:hAnsi="Calibri Light"/>
        </w:rPr>
        <w:t xml:space="preserve"> </w:t>
      </w:r>
    </w:p>
    <w:p w14:paraId="4572B68D" w14:textId="6D3F52FC" w:rsidR="00BC334D" w:rsidRDefault="006D0B9B" w:rsidP="00B77AE0">
      <w:pPr>
        <w:rPr>
          <w:rFonts w:ascii="Calibri Light" w:hAnsi="Calibri Light"/>
        </w:rPr>
      </w:pPr>
      <w:r>
        <w:rPr>
          <w:rFonts w:ascii="Calibri Light" w:hAnsi="Calibri Light"/>
        </w:rPr>
        <w:t xml:space="preserve">Daar komt bij </w:t>
      </w:r>
      <w:r w:rsidR="007E71EE">
        <w:rPr>
          <w:rFonts w:ascii="Calibri Light" w:hAnsi="Calibri Light"/>
        </w:rPr>
        <w:t xml:space="preserve">dat de </w:t>
      </w:r>
      <w:r>
        <w:rPr>
          <w:rFonts w:ascii="Calibri Light" w:hAnsi="Calibri Light"/>
        </w:rPr>
        <w:t xml:space="preserve">inschatting van de </w:t>
      </w:r>
      <w:r w:rsidR="00BC334D">
        <w:rPr>
          <w:rFonts w:ascii="Calibri Light" w:hAnsi="Calibri Light"/>
        </w:rPr>
        <w:t xml:space="preserve"> behoefte gebaseerd is op een f</w:t>
      </w:r>
      <w:r w:rsidR="00EB1B01">
        <w:rPr>
          <w:rFonts w:ascii="Calibri Light" w:hAnsi="Calibri Light"/>
        </w:rPr>
        <w:t>undamenteel gebrek aa</w:t>
      </w:r>
      <w:r w:rsidR="00E94314">
        <w:rPr>
          <w:rFonts w:ascii="Calibri Light" w:hAnsi="Calibri Light"/>
        </w:rPr>
        <w:t xml:space="preserve">n inzicht. </w:t>
      </w:r>
      <w:r w:rsidR="00BC334D">
        <w:rPr>
          <w:rFonts w:ascii="Calibri Light" w:hAnsi="Calibri Light"/>
        </w:rPr>
        <w:t>Op de allerlaatste pagina staat immers:</w:t>
      </w:r>
    </w:p>
    <w:p w14:paraId="003E2D56" w14:textId="2B02E26C" w:rsidR="00BC334D" w:rsidRDefault="00BC334D" w:rsidP="00B77AE0">
      <w:pPr>
        <w:rPr>
          <w:rFonts w:ascii="Calibri Light" w:hAnsi="Calibri Light"/>
        </w:rPr>
      </w:pPr>
      <w:r>
        <w:rPr>
          <w:rFonts w:ascii="Calibri Light" w:hAnsi="Calibri Light"/>
        </w:rPr>
        <w:t>“De basis voor  de gesprekken over woonruimteverdeling en de wijze waarop verschillende doel</w:t>
      </w:r>
      <w:r w:rsidR="00BA128B">
        <w:rPr>
          <w:rFonts w:ascii="Calibri Light" w:hAnsi="Calibri Light"/>
        </w:rPr>
        <w:softHyphen/>
      </w:r>
      <w:r>
        <w:rPr>
          <w:rFonts w:ascii="Calibri Light" w:hAnsi="Calibri Light"/>
        </w:rPr>
        <w:t xml:space="preserve">groepen bediend worden is betrouwbare informatie over de ontwikkeling van het aanbod aan sociale huurwoningen en de toewijzing daarvan. Op dit moment is deze informatie niet volledig beschikbaar op regio-niveau. Wel worden </w:t>
      </w:r>
      <w:proofErr w:type="spellStart"/>
      <w:r>
        <w:rPr>
          <w:rFonts w:ascii="Calibri Light" w:hAnsi="Calibri Light"/>
        </w:rPr>
        <w:t>WoningNet</w:t>
      </w:r>
      <w:proofErr w:type="spellEnd"/>
      <w:r>
        <w:rPr>
          <w:rFonts w:ascii="Calibri Light" w:hAnsi="Calibri Light"/>
        </w:rPr>
        <w:t xml:space="preserve"> gegevens beschikbaar gesteld, maar hier zijn geen correcties op uitgevoerd. Om beter te kunnen sturen zijn volledige en juiste </w:t>
      </w:r>
      <w:proofErr w:type="spellStart"/>
      <w:r>
        <w:rPr>
          <w:rFonts w:ascii="Calibri Light" w:hAnsi="Calibri Light"/>
        </w:rPr>
        <w:t>gegens</w:t>
      </w:r>
      <w:proofErr w:type="spellEnd"/>
      <w:r>
        <w:rPr>
          <w:rFonts w:ascii="Calibri Light" w:hAnsi="Calibri Light"/>
        </w:rPr>
        <w:t xml:space="preserve"> beschikbaar.”</w:t>
      </w:r>
    </w:p>
    <w:p w14:paraId="57C6F845" w14:textId="28B9771E" w:rsidR="00BC334D" w:rsidRDefault="00BC334D" w:rsidP="00B77AE0">
      <w:pPr>
        <w:rPr>
          <w:rFonts w:ascii="Calibri Light" w:hAnsi="Calibri Light"/>
        </w:rPr>
      </w:pPr>
      <w:r>
        <w:rPr>
          <w:rFonts w:ascii="Calibri Light" w:hAnsi="Calibri Light"/>
        </w:rPr>
        <w:t>Hopelijk kunt u zich voorstellen dat wij dit een zorgelijke passage vinden en dat wij op grond hiervan het standpunt innem</w:t>
      </w:r>
      <w:r w:rsidR="00EB1B01">
        <w:rPr>
          <w:rFonts w:ascii="Calibri Light" w:hAnsi="Calibri Light"/>
        </w:rPr>
        <w:t>en dat heel de nota is gebaseerd op drijfzand.</w:t>
      </w:r>
    </w:p>
    <w:p w14:paraId="2B8D44B2" w14:textId="2E4B2185" w:rsidR="004C197B" w:rsidRDefault="00EB1B01" w:rsidP="00B77AE0">
      <w:pPr>
        <w:rPr>
          <w:rFonts w:ascii="Calibri Light" w:hAnsi="Calibri Light"/>
          <w:b/>
        </w:rPr>
      </w:pPr>
      <w:r>
        <w:rPr>
          <w:rFonts w:ascii="Calibri Light" w:hAnsi="Calibri Light"/>
          <w:b/>
        </w:rPr>
        <w:t>Woonzekerheid</w:t>
      </w:r>
    </w:p>
    <w:p w14:paraId="6E1B7457" w14:textId="736F02CA" w:rsidR="00EB1B01" w:rsidRDefault="007E71EE" w:rsidP="00B77AE0">
      <w:pPr>
        <w:rPr>
          <w:rFonts w:ascii="Calibri Light" w:hAnsi="Calibri Light"/>
        </w:rPr>
      </w:pPr>
      <w:r>
        <w:rPr>
          <w:rFonts w:ascii="Calibri Light" w:hAnsi="Calibri Light"/>
        </w:rPr>
        <w:lastRenderedPageBreak/>
        <w:t xml:space="preserve">Wij vinden </w:t>
      </w:r>
      <w:r w:rsidR="00EB1B01">
        <w:rPr>
          <w:rFonts w:ascii="Calibri Light" w:hAnsi="Calibri Light"/>
        </w:rPr>
        <w:t xml:space="preserve"> dat de woonruimteverdeling zo goed als mogelijk dient bij te dragen aan de vergroting van de woonzekerheid. </w:t>
      </w:r>
      <w:r w:rsidR="00E94314">
        <w:rPr>
          <w:rFonts w:ascii="Calibri Light" w:hAnsi="Calibri Light"/>
        </w:rPr>
        <w:t xml:space="preserve">Dat is waar huurders behoefte aan hebben.  </w:t>
      </w:r>
      <w:r w:rsidR="00EB1B01">
        <w:rPr>
          <w:rFonts w:ascii="Calibri Light" w:hAnsi="Calibri Light"/>
        </w:rPr>
        <w:t xml:space="preserve">Aan de mogelijkheid om je thuis te kunnen voelen in je eigen huis. Om die reden zijn wij tegen verdere afbraak van de huurbescherming middels uitbreiding van </w:t>
      </w:r>
      <w:r w:rsidR="00E94314">
        <w:rPr>
          <w:rFonts w:ascii="Calibri Light" w:hAnsi="Calibri Light"/>
        </w:rPr>
        <w:t xml:space="preserve">tijdelijke huurconstructies en tegen het voorop stellen van urgentie als belangrijkste criterium voor toewijzing. </w:t>
      </w:r>
      <w:r w:rsidR="006D0B9B">
        <w:rPr>
          <w:rFonts w:ascii="Calibri Light" w:hAnsi="Calibri Light"/>
        </w:rPr>
        <w:t>Wel zijn wij voor slimme prikkels</w:t>
      </w:r>
      <w:r>
        <w:rPr>
          <w:rFonts w:ascii="Calibri Light" w:hAnsi="Calibri Light"/>
        </w:rPr>
        <w:t>,</w:t>
      </w:r>
      <w:r w:rsidR="006D0B9B">
        <w:rPr>
          <w:rFonts w:ascii="Calibri Light" w:hAnsi="Calibri Light"/>
        </w:rPr>
        <w:t xml:space="preserve"> die mensen verleiden om uit eigen beweging te verhuizen.</w:t>
      </w:r>
    </w:p>
    <w:p w14:paraId="0D9CF898" w14:textId="1A6E0DBC" w:rsidR="00E94314" w:rsidRDefault="00E94314" w:rsidP="00B77AE0">
      <w:pPr>
        <w:rPr>
          <w:rFonts w:ascii="Calibri Light" w:hAnsi="Calibri Light"/>
        </w:rPr>
      </w:pPr>
      <w:r>
        <w:rPr>
          <w:rFonts w:ascii="Calibri Light" w:hAnsi="Calibri Light"/>
        </w:rPr>
        <w:t>Wij erkennen dat er verschillende groepen woningzoekenden zijn, met verschillende problemen waar een oplossing voor nodig is. Wij vinden</w:t>
      </w:r>
      <w:r w:rsidR="006D0B9B">
        <w:rPr>
          <w:rFonts w:ascii="Calibri Light" w:hAnsi="Calibri Light"/>
        </w:rPr>
        <w:t xml:space="preserve"> dat het beter is om het bij het bedenken en uitvoeren van pragmatische oplossingen </w:t>
      </w:r>
      <w:r>
        <w:rPr>
          <w:rFonts w:ascii="Calibri Light" w:hAnsi="Calibri Light"/>
        </w:rPr>
        <w:t xml:space="preserve"> te houden in plaats van veel moe</w:t>
      </w:r>
      <w:r w:rsidR="006D0B9B">
        <w:rPr>
          <w:rFonts w:ascii="Calibri Light" w:hAnsi="Calibri Light"/>
        </w:rPr>
        <w:t xml:space="preserve">ite te steken in een </w:t>
      </w:r>
      <w:r>
        <w:rPr>
          <w:rFonts w:ascii="Calibri Light" w:hAnsi="Calibri Light"/>
        </w:rPr>
        <w:t xml:space="preserve">fundamentele herziening </w:t>
      </w:r>
      <w:r w:rsidR="00F80687">
        <w:rPr>
          <w:rFonts w:ascii="Calibri Light" w:hAnsi="Calibri Light"/>
        </w:rPr>
        <w:t xml:space="preserve"> van de woonruimteverdeli</w:t>
      </w:r>
      <w:r w:rsidR="006D0B9B">
        <w:rPr>
          <w:rFonts w:ascii="Calibri Light" w:hAnsi="Calibri Light"/>
        </w:rPr>
        <w:t xml:space="preserve">ng </w:t>
      </w:r>
      <w:r>
        <w:rPr>
          <w:rFonts w:ascii="Calibri Light" w:hAnsi="Calibri Light"/>
        </w:rPr>
        <w:t>die feitelijk neerkomt op een verdergaande afbraak van de huurbescherming.</w:t>
      </w:r>
    </w:p>
    <w:p w14:paraId="3ED6841B" w14:textId="234E10CF" w:rsidR="00E94314" w:rsidRDefault="00E94314" w:rsidP="00B77AE0">
      <w:pPr>
        <w:rPr>
          <w:rFonts w:ascii="Calibri Light" w:hAnsi="Calibri Light"/>
        </w:rPr>
      </w:pPr>
      <w:r>
        <w:rPr>
          <w:rFonts w:ascii="Calibri Light" w:hAnsi="Calibri Light"/>
        </w:rPr>
        <w:t>Logischerwijze zijn alle woningzoekenden als volgt onder te verdelen:</w:t>
      </w:r>
    </w:p>
    <w:p w14:paraId="4696D3F4" w14:textId="0D6E79DC" w:rsidR="00E94314" w:rsidRDefault="00E94314" w:rsidP="00E94314">
      <w:pPr>
        <w:pStyle w:val="Lijstalinea"/>
        <w:numPr>
          <w:ilvl w:val="0"/>
          <w:numId w:val="2"/>
        </w:numPr>
        <w:rPr>
          <w:rFonts w:ascii="Calibri Light" w:hAnsi="Calibri Light"/>
        </w:rPr>
      </w:pPr>
      <w:r>
        <w:rPr>
          <w:rFonts w:ascii="Calibri Light" w:hAnsi="Calibri Light"/>
        </w:rPr>
        <w:t>Geen spoedzoeker met lange inschrijfduur</w:t>
      </w:r>
    </w:p>
    <w:p w14:paraId="6D450F72" w14:textId="0350FEEF" w:rsidR="00E94314" w:rsidRDefault="00E94314" w:rsidP="00E94314">
      <w:pPr>
        <w:pStyle w:val="Lijstalinea"/>
        <w:numPr>
          <w:ilvl w:val="0"/>
          <w:numId w:val="2"/>
        </w:numPr>
        <w:rPr>
          <w:rFonts w:ascii="Calibri Light" w:hAnsi="Calibri Light"/>
        </w:rPr>
      </w:pPr>
      <w:r>
        <w:rPr>
          <w:rFonts w:ascii="Calibri Light" w:hAnsi="Calibri Light"/>
        </w:rPr>
        <w:t>Geen spoedzoeker met korte inschrijfduur</w:t>
      </w:r>
    </w:p>
    <w:p w14:paraId="6245A08C" w14:textId="1690679C" w:rsidR="00E94314" w:rsidRDefault="00E94314" w:rsidP="00E94314">
      <w:pPr>
        <w:pStyle w:val="Lijstalinea"/>
        <w:numPr>
          <w:ilvl w:val="0"/>
          <w:numId w:val="2"/>
        </w:numPr>
        <w:rPr>
          <w:rFonts w:ascii="Calibri Light" w:hAnsi="Calibri Light"/>
        </w:rPr>
      </w:pPr>
      <w:r>
        <w:rPr>
          <w:rFonts w:ascii="Calibri Light" w:hAnsi="Calibri Light"/>
        </w:rPr>
        <w:t>Wel spoedzoeker met lange inschrijfduur</w:t>
      </w:r>
    </w:p>
    <w:p w14:paraId="5550C488" w14:textId="7DC2AFC9" w:rsidR="00E94314" w:rsidRDefault="00E94314" w:rsidP="00E94314">
      <w:pPr>
        <w:pStyle w:val="Lijstalinea"/>
        <w:numPr>
          <w:ilvl w:val="0"/>
          <w:numId w:val="2"/>
        </w:numPr>
        <w:rPr>
          <w:rFonts w:ascii="Calibri Light" w:hAnsi="Calibri Light"/>
        </w:rPr>
      </w:pPr>
      <w:r>
        <w:rPr>
          <w:rFonts w:ascii="Calibri Light" w:hAnsi="Calibri Light"/>
        </w:rPr>
        <w:t>Wel spoedzoeker met korte inschrijfduur</w:t>
      </w:r>
    </w:p>
    <w:p w14:paraId="6E5D2EDC" w14:textId="43AB9F8B" w:rsidR="00AF0E63" w:rsidRDefault="00F80687" w:rsidP="00AF0E63">
      <w:pPr>
        <w:rPr>
          <w:rFonts w:ascii="Calibri Light" w:hAnsi="Calibri Light"/>
        </w:rPr>
      </w:pPr>
      <w:r>
        <w:rPr>
          <w:rFonts w:ascii="Calibri Light" w:hAnsi="Calibri Light"/>
        </w:rPr>
        <w:t>Vooraan in hoofdstuk 1 schrijft u dat de problemen van de spoedzoekers zonder lange inschrijfduur de aanleiding vormden voor het standpunt dat inschrijfduur geen rechtvaardig volgordecriterium is en dat er daarom plannen gemaakt zijn voor een fundamentele stelselherziening. Het probleem van een van de vier hierboven genoemde  deelgroepen is dus aanleiding geweest om voor alle deelgroepen de boel overhoop te halen. Dat nemen wij niet van u aan. Het komt veeleer op ons over dat de problematiek van deze doelgroep is aangegrepen om Passend Wonen verder uit te ro</w:t>
      </w:r>
      <w:r w:rsidR="00AF0E63">
        <w:rPr>
          <w:rFonts w:ascii="Calibri Light" w:hAnsi="Calibri Light"/>
        </w:rPr>
        <w:t xml:space="preserve">llen. Oplossing </w:t>
      </w:r>
      <w:bookmarkStart w:id="0" w:name="_GoBack"/>
      <w:r w:rsidR="00AF0E63">
        <w:rPr>
          <w:rFonts w:ascii="Calibri Light" w:hAnsi="Calibri Light"/>
        </w:rPr>
        <w:t>zoekt probleem.</w:t>
      </w:r>
    </w:p>
    <w:bookmarkEnd w:id="0"/>
    <w:p w14:paraId="6F0750DC" w14:textId="54EBDDD5" w:rsidR="00722549" w:rsidRPr="0089662F" w:rsidRDefault="00722549" w:rsidP="00AF0E63">
      <w:pPr>
        <w:rPr>
          <w:rFonts w:ascii="Calibri Light" w:hAnsi="Calibri Light"/>
          <w:color w:val="FF0000"/>
        </w:rPr>
      </w:pPr>
      <w:r w:rsidRPr="0089662F">
        <w:rPr>
          <w:rFonts w:ascii="Calibri Light" w:hAnsi="Calibri Light"/>
          <w:color w:val="FF0000"/>
        </w:rPr>
        <w:t xml:space="preserve">Vooral de grote groep van niet-spoedzoekers met een lange inschrijfduur </w:t>
      </w:r>
      <w:r w:rsidR="00390EBD" w:rsidRPr="0089662F">
        <w:rPr>
          <w:rFonts w:ascii="Calibri Light" w:hAnsi="Calibri Light"/>
          <w:color w:val="FF0000"/>
        </w:rPr>
        <w:t xml:space="preserve">en een woonduur van vóór  1 juli 2015 </w:t>
      </w:r>
      <w:r w:rsidRPr="0089662F">
        <w:rPr>
          <w:rFonts w:ascii="Calibri Light" w:hAnsi="Calibri Light"/>
          <w:color w:val="FF0000"/>
        </w:rPr>
        <w:t>wordt de dupe van de stelselwijziging. Voor veel van deze huurders is het een geruststellende gedachte dat zij op een door henzelf gekozen moment kunnen besluiten om te verhuizen. Bijvoorbeeld als er een situatie ontstaat die zijzelf ervaren als een urgente reden om te verhuizen terwijl die situatie niet voldoet aan de voorwaarden voor een urgentieverklaring. De stelselw</w:t>
      </w:r>
      <w:r w:rsidR="00390EBD" w:rsidRPr="0089662F">
        <w:rPr>
          <w:rFonts w:ascii="Calibri Light" w:hAnsi="Calibri Light"/>
          <w:color w:val="FF0000"/>
        </w:rPr>
        <w:t>ijziging dreigt</w:t>
      </w:r>
      <w:r w:rsidRPr="0089662F">
        <w:rPr>
          <w:rFonts w:ascii="Calibri Light" w:hAnsi="Calibri Light"/>
          <w:color w:val="FF0000"/>
        </w:rPr>
        <w:t xml:space="preserve"> heel deze groep d</w:t>
      </w:r>
      <w:r w:rsidR="00390EBD" w:rsidRPr="0089662F">
        <w:rPr>
          <w:rFonts w:ascii="Calibri Light" w:hAnsi="Calibri Light"/>
          <w:color w:val="FF0000"/>
        </w:rPr>
        <w:t>i</w:t>
      </w:r>
      <w:r w:rsidRPr="0089662F">
        <w:rPr>
          <w:rFonts w:ascii="Calibri Light" w:hAnsi="Calibri Light"/>
          <w:color w:val="FF0000"/>
        </w:rPr>
        <w:t>e geruststellende zekerhei</w:t>
      </w:r>
      <w:r w:rsidR="00390EBD" w:rsidRPr="0089662F">
        <w:rPr>
          <w:rFonts w:ascii="Calibri Light" w:hAnsi="Calibri Light"/>
          <w:color w:val="FF0000"/>
        </w:rPr>
        <w:t>d</w:t>
      </w:r>
      <w:r w:rsidR="00072A16" w:rsidRPr="0089662F">
        <w:rPr>
          <w:rFonts w:ascii="Calibri Light" w:hAnsi="Calibri Light"/>
          <w:color w:val="FF0000"/>
        </w:rPr>
        <w:t xml:space="preserve"> te ontnemen</w:t>
      </w:r>
      <w:r w:rsidR="00390EBD" w:rsidRPr="0089662F">
        <w:rPr>
          <w:rFonts w:ascii="Calibri Light" w:hAnsi="Calibri Light"/>
          <w:color w:val="FF0000"/>
        </w:rPr>
        <w:t>.</w:t>
      </w:r>
    </w:p>
    <w:p w14:paraId="05B31EA7" w14:textId="2A147E26" w:rsidR="00AF0E63" w:rsidRPr="00AF0E63" w:rsidRDefault="00AF0E63" w:rsidP="00AF0E63">
      <w:pPr>
        <w:rPr>
          <w:rFonts w:ascii="Calibri Light" w:hAnsi="Calibri Light"/>
          <w:b/>
        </w:rPr>
      </w:pPr>
      <w:r>
        <w:rPr>
          <w:rFonts w:ascii="Calibri Light" w:hAnsi="Calibri Light"/>
          <w:b/>
        </w:rPr>
        <w:t>Pragmatische oplossingen</w:t>
      </w:r>
    </w:p>
    <w:p w14:paraId="67FEDFC2" w14:textId="15D1C7EC" w:rsidR="00F80687" w:rsidRDefault="001634D1" w:rsidP="00E94314">
      <w:pPr>
        <w:rPr>
          <w:rFonts w:ascii="Calibri Light" w:hAnsi="Calibri Light"/>
        </w:rPr>
      </w:pPr>
      <w:r>
        <w:rPr>
          <w:rFonts w:ascii="Calibri Light" w:hAnsi="Calibri Light"/>
        </w:rPr>
        <w:t xml:space="preserve">In paragraaf 2.2.1 en ook elders in de nota noemt u enkele specifieke groepen waarvoor u  en ook wij vinden dat een oplossing nodig is. Wij stellen bij elk van die groepen </w:t>
      </w:r>
      <w:r w:rsidR="00F80687">
        <w:rPr>
          <w:rFonts w:ascii="Calibri Light" w:hAnsi="Calibri Light"/>
        </w:rPr>
        <w:t xml:space="preserve">een pragmatische oplossing voor. </w:t>
      </w:r>
      <w:r w:rsidR="00B1672E">
        <w:rPr>
          <w:rFonts w:ascii="Calibri Light" w:hAnsi="Calibri Light"/>
        </w:rPr>
        <w:t>Soms biedt woonruimteverdeling een mogelijke oplossing. Soms ligt de oplossing elders.</w:t>
      </w:r>
      <w:r w:rsidR="00CE5C03">
        <w:rPr>
          <w:rFonts w:ascii="Calibri Light" w:hAnsi="Calibri Light"/>
        </w:rPr>
        <w:t xml:space="preserve"> </w:t>
      </w:r>
      <w:r w:rsidR="00B1672E">
        <w:rPr>
          <w:rFonts w:ascii="Calibri Light" w:hAnsi="Calibri Light"/>
        </w:rPr>
        <w:t xml:space="preserve">Hieronder lopen wij dat </w:t>
      </w:r>
      <w:r w:rsidR="00F80687">
        <w:rPr>
          <w:rFonts w:ascii="Calibri Light" w:hAnsi="Calibri Light"/>
        </w:rPr>
        <w:t>na</w:t>
      </w:r>
      <w:r w:rsidR="00CE5C03">
        <w:rPr>
          <w:rFonts w:ascii="Calibri Light" w:hAnsi="Calibri Light"/>
        </w:rPr>
        <w:t>.</w:t>
      </w:r>
    </w:p>
    <w:p w14:paraId="7D51ACCB" w14:textId="73C81957" w:rsidR="001634D1" w:rsidRDefault="001634D1" w:rsidP="00E94314">
      <w:pPr>
        <w:rPr>
          <w:rFonts w:ascii="Calibri Light" w:hAnsi="Calibri Light"/>
        </w:rPr>
      </w:pPr>
      <w:r>
        <w:rPr>
          <w:rFonts w:ascii="Calibri Light" w:hAnsi="Calibri Light"/>
        </w:rPr>
        <w:t>Voor geboren en getogen Amsterdammers die willen starten op de woningmarkt, stellen wij voor dat zij zich op eerdere leeftijd mogen inschrijven voor een woning. Nu is het zo dat velen pas rond hun 30</w:t>
      </w:r>
      <w:r w:rsidRPr="001634D1">
        <w:rPr>
          <w:rFonts w:ascii="Calibri Light" w:hAnsi="Calibri Light"/>
          <w:vertAlign w:val="superscript"/>
        </w:rPr>
        <w:t>ste</w:t>
      </w:r>
      <w:r>
        <w:rPr>
          <w:rFonts w:ascii="Calibri Light" w:hAnsi="Calibri Light"/>
        </w:rPr>
        <w:t xml:space="preserve"> levensjaar voor het eerst een woning aangeboden krijgen. En ook horen wij te vaak van jongeren dat ze ongewild de stad en zelfs de regio verlaten.</w:t>
      </w:r>
    </w:p>
    <w:p w14:paraId="1010E905" w14:textId="22A8A035" w:rsidR="001634D1" w:rsidRDefault="001634D1" w:rsidP="00E94314">
      <w:pPr>
        <w:rPr>
          <w:rFonts w:ascii="Calibri Light" w:hAnsi="Calibri Light"/>
        </w:rPr>
      </w:pPr>
      <w:r>
        <w:rPr>
          <w:rFonts w:ascii="Calibri Light" w:hAnsi="Calibri Light"/>
        </w:rPr>
        <w:lastRenderedPageBreak/>
        <w:t xml:space="preserve">Tijdelijke jongerencontracten en tijdelijke campuscontracten vinden wij slechts acceptabel als de jongeren na afloop kunnen doorstromen naar een huurwoning met een huurovereenkomst voor onbepaalde tijd. </w:t>
      </w:r>
      <w:r w:rsidR="00AF0E63">
        <w:rPr>
          <w:rFonts w:ascii="Calibri Light" w:hAnsi="Calibri Light"/>
        </w:rPr>
        <w:t>Het is daarom niet voldoende dat ze inschrijfduur blijven opbouwen. Wij stellen</w:t>
      </w:r>
      <w:r>
        <w:rPr>
          <w:rFonts w:ascii="Calibri Light" w:hAnsi="Calibri Light"/>
        </w:rPr>
        <w:t xml:space="preserve"> voor dat er jaarlijks net zoveel woningen beschikbaar komen voor deze jongeren als er tijdelijke </w:t>
      </w:r>
      <w:proofErr w:type="spellStart"/>
      <w:r>
        <w:rPr>
          <w:rFonts w:ascii="Calibri Light" w:hAnsi="Calibri Light"/>
        </w:rPr>
        <w:t>jongeren</w:t>
      </w:r>
      <w:r w:rsidR="00AF0E63">
        <w:rPr>
          <w:rFonts w:ascii="Calibri Light" w:hAnsi="Calibri Light"/>
        </w:rPr>
        <w:softHyphen/>
      </w:r>
      <w:r>
        <w:rPr>
          <w:rFonts w:ascii="Calibri Light" w:hAnsi="Calibri Light"/>
        </w:rPr>
        <w:t>contracten</w:t>
      </w:r>
      <w:proofErr w:type="spellEnd"/>
      <w:r>
        <w:rPr>
          <w:rFonts w:ascii="Calibri Light" w:hAnsi="Calibri Light"/>
        </w:rPr>
        <w:t xml:space="preserve"> en tijdelijke campuscontracten aflopen. Wij willen graag weten om welke aantallen het gaat. En hoeveel van deze jongeren en studenten er nu al na afloop van hun tijdelijke huurcontract doorstromen naar een woning met voldoende woonzekerheid (huurwoning met een huurovereen</w:t>
      </w:r>
      <w:r w:rsidR="00AF0E63">
        <w:rPr>
          <w:rFonts w:ascii="Calibri Light" w:hAnsi="Calibri Light"/>
        </w:rPr>
        <w:softHyphen/>
      </w:r>
      <w:r>
        <w:rPr>
          <w:rFonts w:ascii="Calibri Light" w:hAnsi="Calibri Light"/>
        </w:rPr>
        <w:t>komst voor onbepaalde tijd of koopwoning).</w:t>
      </w:r>
    </w:p>
    <w:p w14:paraId="3C221818" w14:textId="51E52B53" w:rsidR="001634D1" w:rsidRDefault="001634D1" w:rsidP="00E94314">
      <w:pPr>
        <w:rPr>
          <w:rFonts w:ascii="Calibri Light" w:hAnsi="Calibri Light"/>
        </w:rPr>
      </w:pPr>
      <w:r>
        <w:rPr>
          <w:rFonts w:ascii="Calibri Light" w:hAnsi="Calibri Light"/>
        </w:rPr>
        <w:t>Ook voor mensen, die vanwege een relatiebreuk met spoed op zoek zijn naar een woning, kunnen wij leven met een uitbreid</w:t>
      </w:r>
      <w:r w:rsidR="0082424C">
        <w:rPr>
          <w:rFonts w:ascii="Calibri Light" w:hAnsi="Calibri Light"/>
        </w:rPr>
        <w:t>ing van tijdelijk aanbod mits de ambitie is om ze daarna weer vaste grond onder de voeten te geven.</w:t>
      </w:r>
    </w:p>
    <w:p w14:paraId="01DE8D73" w14:textId="6194F835" w:rsidR="0082424C" w:rsidRDefault="0082424C" w:rsidP="00E94314">
      <w:pPr>
        <w:rPr>
          <w:rFonts w:ascii="Calibri Light" w:hAnsi="Calibri Light"/>
        </w:rPr>
      </w:pPr>
      <w:r>
        <w:rPr>
          <w:rFonts w:ascii="Calibri Light" w:hAnsi="Calibri Light"/>
        </w:rPr>
        <w:t>Zo lang mensen in een sociale huurwoning wonen kan een tijdelijke inkomensdaling het beste op</w:t>
      </w:r>
      <w:r w:rsidR="00BA128B">
        <w:rPr>
          <w:rFonts w:ascii="Calibri Light" w:hAnsi="Calibri Light"/>
        </w:rPr>
        <w:softHyphen/>
      </w:r>
      <w:r>
        <w:rPr>
          <w:rFonts w:ascii="Calibri Light" w:hAnsi="Calibri Light"/>
        </w:rPr>
        <w:t>gevangen worden door huurverlaging. Juist ook voor de mensen met een laag inkomen, die te veel verdienen om voor huurtoeslag in aanmerking te komen, kan dit hard nodig zijn om betaalproblemen te voorkomen.</w:t>
      </w:r>
    </w:p>
    <w:p w14:paraId="5FBBF1FC" w14:textId="697C534F" w:rsidR="0082424C" w:rsidRDefault="0082424C" w:rsidP="00E94314">
      <w:pPr>
        <w:rPr>
          <w:rFonts w:ascii="Calibri Light" w:hAnsi="Calibri Light"/>
        </w:rPr>
      </w:pPr>
      <w:r>
        <w:rPr>
          <w:rFonts w:ascii="Calibri Light" w:hAnsi="Calibri Light"/>
        </w:rPr>
        <w:t xml:space="preserve">Mensen die in goede tijden verhuisd zijn naar een zogenaamde </w:t>
      </w:r>
      <w:proofErr w:type="spellStart"/>
      <w:r>
        <w:rPr>
          <w:rFonts w:ascii="Calibri Light" w:hAnsi="Calibri Light"/>
        </w:rPr>
        <w:t>middenhuurwoning</w:t>
      </w:r>
      <w:proofErr w:type="spellEnd"/>
      <w:r>
        <w:rPr>
          <w:rFonts w:ascii="Calibri Light" w:hAnsi="Calibri Light"/>
        </w:rPr>
        <w:t xml:space="preserve"> en die daarna geconfronteerd worden met een inkomensdaling, lopen groot risico om schulden op te bouwen. Om die reden denken wij dat het beter is om terughoudend te zijn met het stimuleren van de door</w:t>
      </w:r>
      <w:r w:rsidR="00BA128B">
        <w:rPr>
          <w:rFonts w:ascii="Calibri Light" w:hAnsi="Calibri Light"/>
        </w:rPr>
        <w:softHyphen/>
      </w:r>
      <w:r>
        <w:rPr>
          <w:rFonts w:ascii="Calibri Light" w:hAnsi="Calibri Light"/>
        </w:rPr>
        <w:t xml:space="preserve">stroming naar zogenaamde </w:t>
      </w:r>
      <w:proofErr w:type="spellStart"/>
      <w:r>
        <w:rPr>
          <w:rFonts w:ascii="Calibri Light" w:hAnsi="Calibri Light"/>
        </w:rPr>
        <w:t>middenhuurwoningen</w:t>
      </w:r>
      <w:proofErr w:type="spellEnd"/>
      <w:r>
        <w:rPr>
          <w:rFonts w:ascii="Calibri Light" w:hAnsi="Calibri Light"/>
        </w:rPr>
        <w:t xml:space="preserve">. Nog los van de vraag of </w:t>
      </w:r>
      <w:proofErr w:type="spellStart"/>
      <w:r>
        <w:rPr>
          <w:rFonts w:ascii="Calibri Light" w:hAnsi="Calibri Light"/>
        </w:rPr>
        <w:t>middenhuur</w:t>
      </w:r>
      <w:proofErr w:type="spellEnd"/>
      <w:r>
        <w:rPr>
          <w:rFonts w:ascii="Calibri Light" w:hAnsi="Calibri Light"/>
        </w:rPr>
        <w:t xml:space="preserve"> wel betaal</w:t>
      </w:r>
      <w:r w:rsidR="00BA128B">
        <w:rPr>
          <w:rFonts w:ascii="Calibri Light" w:hAnsi="Calibri Light"/>
        </w:rPr>
        <w:softHyphen/>
      </w:r>
      <w:r>
        <w:rPr>
          <w:rFonts w:ascii="Calibri Light" w:hAnsi="Calibri Light"/>
        </w:rPr>
        <w:t>baar is voor middeninkomens.</w:t>
      </w:r>
    </w:p>
    <w:p w14:paraId="1FEFD71D" w14:textId="51C02E02" w:rsidR="0082424C" w:rsidRDefault="0082424C" w:rsidP="00E94314">
      <w:pPr>
        <w:rPr>
          <w:rFonts w:ascii="Calibri Light" w:hAnsi="Calibri Light"/>
        </w:rPr>
      </w:pPr>
      <w:r>
        <w:rPr>
          <w:rFonts w:ascii="Calibri Light" w:hAnsi="Calibri Light"/>
        </w:rPr>
        <w:t xml:space="preserve">De beste manier om dakloosheid en alle problemen, die dat met zich meebrengt, op te lossen is </w:t>
      </w:r>
      <w:proofErr w:type="spellStart"/>
      <w:r>
        <w:rPr>
          <w:rFonts w:ascii="Calibri Light" w:hAnsi="Calibri Light"/>
        </w:rPr>
        <w:t>Housing</w:t>
      </w:r>
      <w:proofErr w:type="spellEnd"/>
      <w:r>
        <w:rPr>
          <w:rFonts w:ascii="Calibri Light" w:hAnsi="Calibri Light"/>
        </w:rPr>
        <w:t xml:space="preserve"> First. Eerst een eigen woning en daarvandaan weer een eigen leven opbouwen. Om die reden is het juist voor daklozen van belang dat hen uitzicht geboden wordt op een woning met een huur</w:t>
      </w:r>
      <w:r w:rsidR="00BA128B">
        <w:rPr>
          <w:rFonts w:ascii="Calibri Light" w:hAnsi="Calibri Light"/>
        </w:rPr>
        <w:softHyphen/>
      </w:r>
      <w:r>
        <w:rPr>
          <w:rFonts w:ascii="Calibri Light" w:hAnsi="Calibri Light"/>
        </w:rPr>
        <w:t xml:space="preserve">overeenkomst voor onbepaalde tijd. In Finland, het land waar </w:t>
      </w:r>
      <w:proofErr w:type="spellStart"/>
      <w:r>
        <w:rPr>
          <w:rFonts w:ascii="Calibri Light" w:hAnsi="Calibri Light"/>
        </w:rPr>
        <w:t>Housing</w:t>
      </w:r>
      <w:proofErr w:type="spellEnd"/>
      <w:r>
        <w:rPr>
          <w:rFonts w:ascii="Calibri Light" w:hAnsi="Calibri Light"/>
        </w:rPr>
        <w:t xml:space="preserve"> First is uitgevonden, daalt de vraag naar maatschappelijke opvang. </w:t>
      </w:r>
      <w:proofErr w:type="spellStart"/>
      <w:r w:rsidR="00BA128B">
        <w:rPr>
          <w:rFonts w:ascii="Calibri Light" w:hAnsi="Calibri Light"/>
        </w:rPr>
        <w:t>Housing</w:t>
      </w:r>
      <w:proofErr w:type="spellEnd"/>
      <w:r w:rsidR="00BA128B">
        <w:rPr>
          <w:rFonts w:ascii="Calibri Light" w:hAnsi="Calibri Light"/>
        </w:rPr>
        <w:t xml:space="preserve"> First is om die reden </w:t>
      </w:r>
      <w:r w:rsidR="00C424D9">
        <w:rPr>
          <w:rFonts w:ascii="Calibri Light" w:hAnsi="Calibri Light"/>
        </w:rPr>
        <w:t xml:space="preserve">ook nog eens </w:t>
      </w:r>
      <w:r w:rsidR="00BA128B">
        <w:rPr>
          <w:rFonts w:ascii="Calibri Light" w:hAnsi="Calibri Light"/>
        </w:rPr>
        <w:t xml:space="preserve">fors </w:t>
      </w:r>
      <w:r w:rsidR="00C424D9">
        <w:rPr>
          <w:rFonts w:ascii="Calibri Light" w:hAnsi="Calibri Light"/>
        </w:rPr>
        <w:t>kosten</w:t>
      </w:r>
      <w:r w:rsidR="00BA128B">
        <w:rPr>
          <w:rFonts w:ascii="Calibri Light" w:hAnsi="Calibri Light"/>
        </w:rPr>
        <w:softHyphen/>
      </w:r>
      <w:r w:rsidR="00C424D9">
        <w:rPr>
          <w:rFonts w:ascii="Calibri Light" w:hAnsi="Calibri Light"/>
        </w:rPr>
        <w:t>besparend.</w:t>
      </w:r>
      <w:r w:rsidR="00B1672E">
        <w:rPr>
          <w:rFonts w:ascii="Calibri Light" w:hAnsi="Calibri Light"/>
        </w:rPr>
        <w:t xml:space="preserve"> Ga daar dus vooral mee door.</w:t>
      </w:r>
    </w:p>
    <w:p w14:paraId="45F9A794" w14:textId="54B1E22F" w:rsidR="00C424D9" w:rsidRDefault="00C424D9" w:rsidP="00E94314">
      <w:pPr>
        <w:rPr>
          <w:rFonts w:ascii="Calibri Light" w:hAnsi="Calibri Light"/>
        </w:rPr>
      </w:pPr>
      <w:r>
        <w:rPr>
          <w:rFonts w:ascii="Calibri Light" w:hAnsi="Calibri Light"/>
        </w:rPr>
        <w:t>Grote woon-werkafstand is vooral een probleem voor mensen met een laag inkomen vanwege de vervoerskosten, die bovendien extra hoog zijn omdat ze dus ver weg wonen.. Dat kan opgelost wor</w:t>
      </w:r>
      <w:r w:rsidR="00B1672E">
        <w:rPr>
          <w:rFonts w:ascii="Calibri Light" w:hAnsi="Calibri Light"/>
        </w:rPr>
        <w:softHyphen/>
      </w:r>
      <w:r>
        <w:rPr>
          <w:rFonts w:ascii="Calibri Light" w:hAnsi="Calibri Light"/>
        </w:rPr>
        <w:t>den door die kosten te reduceren óf door werkenden met een laag inkomen, die ver weg wonen, voor te trekken op werkenden met een hoog inkomen, die ver weg wonen. De expat is dan aangewezen op de regio, de koffiejuffrouw krijgt voorrang.</w:t>
      </w:r>
    </w:p>
    <w:p w14:paraId="7C5F8433" w14:textId="689BD2E7" w:rsidR="007E71EE" w:rsidRDefault="007E71EE" w:rsidP="00E94314">
      <w:pPr>
        <w:rPr>
          <w:rFonts w:ascii="Calibri Light" w:hAnsi="Calibri Light"/>
        </w:rPr>
      </w:pPr>
      <w:r>
        <w:rPr>
          <w:rFonts w:ascii="Calibri Light" w:hAnsi="Calibri Light"/>
        </w:rPr>
        <w:t>Om mensen met regionale binding meer mogelijkheden te bieden zijn wij er een groot voorstander van d</w:t>
      </w:r>
      <w:r w:rsidR="00B1672E">
        <w:rPr>
          <w:rFonts w:ascii="Calibri Light" w:hAnsi="Calibri Light"/>
        </w:rPr>
        <w:t xml:space="preserve">at al het regionale aanbod </w:t>
      </w:r>
      <w:r>
        <w:rPr>
          <w:rFonts w:ascii="Calibri Light" w:hAnsi="Calibri Light"/>
        </w:rPr>
        <w:t>wordt aangeboden aan alle woningzoekenden. Zonder nadere onder</w:t>
      </w:r>
      <w:r w:rsidR="00B1672E">
        <w:rPr>
          <w:rFonts w:ascii="Calibri Light" w:hAnsi="Calibri Light"/>
        </w:rPr>
        <w:softHyphen/>
      </w:r>
      <w:r>
        <w:rPr>
          <w:rFonts w:ascii="Calibri Light" w:hAnsi="Calibri Light"/>
        </w:rPr>
        <w:t>bouwing is niet te begrijpen waarom gemeenten daar niet aan mee zouden willen werken en waarom zij denken dat het goed is voor woningzoekenden om binnen de regio drempels of beperkingen op te leggen.</w:t>
      </w:r>
    </w:p>
    <w:p w14:paraId="5D549414" w14:textId="16F688A6" w:rsidR="00C424D9" w:rsidRDefault="00C424D9" w:rsidP="00E94314">
      <w:pPr>
        <w:rPr>
          <w:rFonts w:ascii="Calibri Light" w:hAnsi="Calibri Light"/>
        </w:rPr>
      </w:pPr>
      <w:r>
        <w:rPr>
          <w:rFonts w:ascii="Calibri Light" w:hAnsi="Calibri Light"/>
        </w:rPr>
        <w:t>Mantelzorgers lopen vooral tegen het probleem aan dat het financieel nadelig kan uitpakken als zij gaan samenwonen met degene die ze verzorgen. En ook dat ze op straat komen te staan, als de zorgontvanger komt te overlijden.</w:t>
      </w:r>
      <w:r w:rsidR="003B4A6A">
        <w:rPr>
          <w:rFonts w:ascii="Calibri Light" w:hAnsi="Calibri Light"/>
        </w:rPr>
        <w:t xml:space="preserve"> Het tweede is goed op te vangen door soepel om te gaan met een verzoek om </w:t>
      </w:r>
      <w:proofErr w:type="spellStart"/>
      <w:r w:rsidR="003B4A6A">
        <w:rPr>
          <w:rFonts w:ascii="Calibri Light" w:hAnsi="Calibri Light"/>
        </w:rPr>
        <w:t>medehuurderschap</w:t>
      </w:r>
      <w:proofErr w:type="spellEnd"/>
      <w:r w:rsidR="003B4A6A">
        <w:rPr>
          <w:rFonts w:ascii="Calibri Light" w:hAnsi="Calibri Light"/>
        </w:rPr>
        <w:t xml:space="preserve">. Het eerste komt vooral door de kostendelersnorm. Het heeft dan </w:t>
      </w:r>
      <w:r w:rsidR="003B4A6A">
        <w:rPr>
          <w:rFonts w:ascii="Calibri Light" w:hAnsi="Calibri Light"/>
        </w:rPr>
        <w:lastRenderedPageBreak/>
        <w:t>meer zin om als gemeente en corporaties samen met huurders te lobbyen voor afschaffing van die norm dan om binnen de woonruimteverd</w:t>
      </w:r>
      <w:r w:rsidR="00B1672E">
        <w:rPr>
          <w:rFonts w:ascii="Calibri Light" w:hAnsi="Calibri Light"/>
        </w:rPr>
        <w:t>eling te zoeken naar oplossingen hiervoor.</w:t>
      </w:r>
    </w:p>
    <w:p w14:paraId="2BEF5372" w14:textId="1DA646D1" w:rsidR="00CE5C03" w:rsidRDefault="00CE5C03" w:rsidP="00E94314">
      <w:pPr>
        <w:rPr>
          <w:rFonts w:ascii="Calibri Light" w:hAnsi="Calibri Light"/>
        </w:rPr>
      </w:pPr>
      <w:r>
        <w:rPr>
          <w:rFonts w:ascii="Calibri Light" w:hAnsi="Calibri Light"/>
        </w:rPr>
        <w:t>De kostendelersnorm is ook nadelig voor andere woningzoekenden zoals jongeren die nood</w:t>
      </w:r>
      <w:r>
        <w:rPr>
          <w:rFonts w:ascii="Calibri Light" w:hAnsi="Calibri Light"/>
        </w:rPr>
        <w:softHyphen/>
        <w:t>gedwongen samen met hun ouders één huishouden vormen waardoor de ouders niet meer in aanmerking komen voor huurtoeslag. Of voor huurders met een uitkering, die het risico lopen om de uitkering kwijt te raken als ze een dakloze kennis of vriend geregeld op hun bank laten slapen. Nog meer redenen om vanuit de volkshuisvesting te pleiten voor het afschaffen van de kostendelersnorm.</w:t>
      </w:r>
    </w:p>
    <w:p w14:paraId="5AA5129A" w14:textId="52A39A5B" w:rsidR="003B4A6A" w:rsidRDefault="003B4A6A" w:rsidP="00E94314">
      <w:pPr>
        <w:rPr>
          <w:rFonts w:ascii="Calibri Light" w:hAnsi="Calibri Light"/>
        </w:rPr>
      </w:pPr>
      <w:r>
        <w:rPr>
          <w:rFonts w:ascii="Calibri Light" w:hAnsi="Calibri Light"/>
        </w:rPr>
        <w:t xml:space="preserve">Zowel grote gezinnen die nu te krap wonen als ouderen die zouden willen doorverhuizen naar een kleinere woning op de begane grond of de eerste verdieping, zijn </w:t>
      </w:r>
      <w:r w:rsidR="00B1672E">
        <w:rPr>
          <w:rFonts w:ascii="Calibri Light" w:hAnsi="Calibri Light"/>
        </w:rPr>
        <w:t xml:space="preserve">sterk </w:t>
      </w:r>
      <w:r>
        <w:rPr>
          <w:rFonts w:ascii="Calibri Light" w:hAnsi="Calibri Light"/>
        </w:rPr>
        <w:t>gebaat bij een verbetering en uitbreiding van de instrumenten  ‘Van hoog naar laag’ en ‘Van groter naar beter’. Wij vinden dat veel verstandig</w:t>
      </w:r>
      <w:r w:rsidR="00B1672E">
        <w:rPr>
          <w:rFonts w:ascii="Calibri Light" w:hAnsi="Calibri Light"/>
        </w:rPr>
        <w:t>er dan het opjagen van ouderen.</w:t>
      </w:r>
    </w:p>
    <w:p w14:paraId="1A79716C" w14:textId="7C28312F" w:rsidR="003B4A6A" w:rsidRDefault="003B4A6A" w:rsidP="00E94314">
      <w:pPr>
        <w:rPr>
          <w:rFonts w:ascii="Calibri Light" w:hAnsi="Calibri Light"/>
        </w:rPr>
      </w:pPr>
      <w:r>
        <w:rPr>
          <w:rFonts w:ascii="Calibri Light" w:hAnsi="Calibri Light"/>
        </w:rPr>
        <w:t xml:space="preserve">Als een oudere verhuist naar een geschikte woning dan levert </w:t>
      </w:r>
      <w:r w:rsidR="00B1672E">
        <w:rPr>
          <w:rFonts w:ascii="Calibri Light" w:hAnsi="Calibri Light"/>
        </w:rPr>
        <w:t xml:space="preserve">dat de langste verhuisketen op waar onder andere ook grote gezinnen van kunnen profiteren. </w:t>
      </w:r>
      <w:r>
        <w:rPr>
          <w:rFonts w:ascii="Calibri Light" w:hAnsi="Calibri Light"/>
        </w:rPr>
        <w:t xml:space="preserve">Ouderen zien er vaak van af omdat verhuurders </w:t>
      </w:r>
      <w:r w:rsidR="00CE5C03">
        <w:rPr>
          <w:rFonts w:ascii="Calibri Light" w:hAnsi="Calibri Light"/>
        </w:rPr>
        <w:t xml:space="preserve">hen </w:t>
      </w:r>
      <w:r>
        <w:rPr>
          <w:rFonts w:ascii="Calibri Light" w:hAnsi="Calibri Light"/>
        </w:rPr>
        <w:t xml:space="preserve">een averechtse prijsprikkel toedienen. Van groter of hoger naar kleiner of lager en </w:t>
      </w:r>
      <w:r w:rsidR="0059078F">
        <w:rPr>
          <w:rFonts w:ascii="Calibri Light" w:hAnsi="Calibri Light"/>
        </w:rPr>
        <w:t xml:space="preserve">– bij verhuizing naar nieuwbouw - </w:t>
      </w:r>
      <w:r>
        <w:rPr>
          <w:rFonts w:ascii="Calibri Light" w:hAnsi="Calibri Light"/>
        </w:rPr>
        <w:t xml:space="preserve">ook duurder. Dat is </w:t>
      </w:r>
      <w:proofErr w:type="spellStart"/>
      <w:r>
        <w:rPr>
          <w:rFonts w:ascii="Calibri Light" w:hAnsi="Calibri Light"/>
          <w:i/>
        </w:rPr>
        <w:t>pennywise</w:t>
      </w:r>
      <w:proofErr w:type="spellEnd"/>
      <w:r>
        <w:rPr>
          <w:rFonts w:ascii="Calibri Light" w:hAnsi="Calibri Light"/>
          <w:i/>
        </w:rPr>
        <w:t xml:space="preserve"> </w:t>
      </w:r>
      <w:proofErr w:type="spellStart"/>
      <w:r>
        <w:rPr>
          <w:rFonts w:ascii="Calibri Light" w:hAnsi="Calibri Light"/>
          <w:i/>
        </w:rPr>
        <w:t>and</w:t>
      </w:r>
      <w:proofErr w:type="spellEnd"/>
      <w:r>
        <w:rPr>
          <w:rFonts w:ascii="Calibri Light" w:hAnsi="Calibri Light"/>
          <w:i/>
        </w:rPr>
        <w:t xml:space="preserve"> </w:t>
      </w:r>
      <w:proofErr w:type="spellStart"/>
      <w:r>
        <w:rPr>
          <w:rFonts w:ascii="Calibri Light" w:hAnsi="Calibri Light"/>
          <w:i/>
        </w:rPr>
        <w:t>pound</w:t>
      </w:r>
      <w:proofErr w:type="spellEnd"/>
      <w:r w:rsidR="00FA0237">
        <w:rPr>
          <w:rFonts w:ascii="Calibri Light" w:hAnsi="Calibri Light"/>
          <w:i/>
        </w:rPr>
        <w:t xml:space="preserve"> </w:t>
      </w:r>
      <w:proofErr w:type="spellStart"/>
      <w:r>
        <w:rPr>
          <w:rFonts w:ascii="Calibri Light" w:hAnsi="Calibri Light"/>
          <w:i/>
        </w:rPr>
        <w:t>foolish</w:t>
      </w:r>
      <w:proofErr w:type="spellEnd"/>
      <w:r>
        <w:rPr>
          <w:rFonts w:ascii="Calibri Light" w:hAnsi="Calibri Light"/>
          <w:i/>
        </w:rPr>
        <w:t xml:space="preserve">. </w:t>
      </w:r>
    </w:p>
    <w:p w14:paraId="0E117053" w14:textId="396093CF" w:rsidR="008F0A8A" w:rsidRDefault="00FA0237" w:rsidP="00E94314">
      <w:pPr>
        <w:rPr>
          <w:rFonts w:ascii="Calibri Light" w:hAnsi="Calibri Light"/>
        </w:rPr>
      </w:pPr>
      <w:r>
        <w:rPr>
          <w:rFonts w:ascii="Calibri Light" w:hAnsi="Calibri Light"/>
        </w:rPr>
        <w:t xml:space="preserve">Ook vinden wij het </w:t>
      </w:r>
      <w:r w:rsidR="00B1672E">
        <w:rPr>
          <w:rFonts w:ascii="Calibri Light" w:hAnsi="Calibri Light"/>
        </w:rPr>
        <w:t xml:space="preserve">met het oog op </w:t>
      </w:r>
      <w:r w:rsidR="008F0A8A">
        <w:rPr>
          <w:rFonts w:ascii="Calibri Light" w:hAnsi="Calibri Light"/>
        </w:rPr>
        <w:t xml:space="preserve">het vrijkomen en toewijzen van woningen </w:t>
      </w:r>
      <w:r>
        <w:rPr>
          <w:rFonts w:ascii="Calibri Light" w:hAnsi="Calibri Light"/>
        </w:rPr>
        <w:t>onbegrijpelijk dat de verkoop van sociale h</w:t>
      </w:r>
      <w:r w:rsidR="006D0B9B">
        <w:rPr>
          <w:rFonts w:ascii="Calibri Light" w:hAnsi="Calibri Light"/>
        </w:rPr>
        <w:t xml:space="preserve">uurwoningen nog steeds doorgaat, zoals in de Olympiabuurt. </w:t>
      </w:r>
      <w:r>
        <w:rPr>
          <w:rFonts w:ascii="Calibri Light" w:hAnsi="Calibri Light"/>
        </w:rPr>
        <w:t xml:space="preserve">En al helemaal als het gaat om woningen op de begane grond of </w:t>
      </w:r>
      <w:r w:rsidR="00B1672E">
        <w:rPr>
          <w:rFonts w:ascii="Calibri Light" w:hAnsi="Calibri Light"/>
        </w:rPr>
        <w:t xml:space="preserve">de eerste verdieping, die precies </w:t>
      </w:r>
      <w:r>
        <w:rPr>
          <w:rFonts w:ascii="Calibri Light" w:hAnsi="Calibri Light"/>
        </w:rPr>
        <w:t>geschikt zijn voor ouderen.</w:t>
      </w:r>
      <w:r w:rsidR="008F0A8A">
        <w:rPr>
          <w:rFonts w:ascii="Calibri Light" w:hAnsi="Calibri Light"/>
        </w:rPr>
        <w:t xml:space="preserve"> Stop de verkoop van sociale huurwoningen. Dat is de meest directe methode om het vrijkomend aanbod te verhogen.</w:t>
      </w:r>
    </w:p>
    <w:p w14:paraId="45E74EAA" w14:textId="55C19D02" w:rsidR="00B1672E" w:rsidRPr="00B1672E" w:rsidRDefault="00B1672E" w:rsidP="00E94314">
      <w:pPr>
        <w:rPr>
          <w:rFonts w:ascii="Calibri Light" w:hAnsi="Calibri Light"/>
          <w:b/>
        </w:rPr>
      </w:pPr>
      <w:r>
        <w:rPr>
          <w:rFonts w:ascii="Calibri Light" w:hAnsi="Calibri Light"/>
          <w:b/>
        </w:rPr>
        <w:t>Samenvattend</w:t>
      </w:r>
    </w:p>
    <w:p w14:paraId="626CA8C7" w14:textId="0104716D" w:rsidR="00B1672E" w:rsidRDefault="00B1672E" w:rsidP="00E94314">
      <w:pPr>
        <w:rPr>
          <w:rFonts w:ascii="Calibri Light" w:hAnsi="Calibri Light"/>
        </w:rPr>
      </w:pPr>
      <w:r>
        <w:rPr>
          <w:rFonts w:ascii="Calibri Light" w:hAnsi="Calibri Light"/>
        </w:rPr>
        <w:t>Er is in Amsterdam geen huurder te vinden die akkoord is met de plannen voor Pa</w:t>
      </w:r>
      <w:r w:rsidR="008F0A8A">
        <w:rPr>
          <w:rFonts w:ascii="Calibri Light" w:hAnsi="Calibri Light"/>
        </w:rPr>
        <w:t xml:space="preserve">ssend Wonen. Voor woningzoekende </w:t>
      </w:r>
      <w:r>
        <w:rPr>
          <w:rFonts w:ascii="Calibri Light" w:hAnsi="Calibri Light"/>
        </w:rPr>
        <w:t xml:space="preserve"> is het op de eerste pla</w:t>
      </w:r>
      <w:r w:rsidR="008F0A8A">
        <w:rPr>
          <w:rFonts w:ascii="Calibri Light" w:hAnsi="Calibri Light"/>
        </w:rPr>
        <w:t>ats van belang dat de bouwproductie wordt versneld en verhoogd.</w:t>
      </w:r>
      <w:r>
        <w:rPr>
          <w:rFonts w:ascii="Calibri Light" w:hAnsi="Calibri Light"/>
        </w:rPr>
        <w:t>. Op d</w:t>
      </w:r>
      <w:r w:rsidR="008F0A8A">
        <w:rPr>
          <w:rFonts w:ascii="Calibri Light" w:hAnsi="Calibri Light"/>
        </w:rPr>
        <w:t>e tweede plaats is het goed om maatwerkoplossingen te bedenken en uit te voeren voor de groepen woningzoekenden waarvan we allemaal vinden dat die nu wel heel erg knel komen te zitten.</w:t>
      </w:r>
      <w:r w:rsidR="00CE5C03">
        <w:rPr>
          <w:rFonts w:ascii="Calibri Light" w:hAnsi="Calibri Light"/>
        </w:rPr>
        <w:t xml:space="preserve"> Het is niet in het belang van huurders en woningzoekenden dat het stelsel van woonruimte</w:t>
      </w:r>
      <w:r w:rsidR="00CE5C03">
        <w:rPr>
          <w:rFonts w:ascii="Calibri Light" w:hAnsi="Calibri Light"/>
        </w:rPr>
        <w:softHyphen/>
        <w:t>verdeling op de schop gaat op de wijze die in de nota wordt voorgesteld. Integendeel zelfs.</w:t>
      </w:r>
    </w:p>
    <w:p w14:paraId="4EBF4090" w14:textId="1A1CBD71" w:rsidR="005D480F" w:rsidRPr="00B1672E" w:rsidRDefault="005D480F" w:rsidP="00E94314">
      <w:pPr>
        <w:rPr>
          <w:rFonts w:ascii="Calibri Light" w:hAnsi="Calibri Light"/>
        </w:rPr>
      </w:pPr>
      <w:r>
        <w:rPr>
          <w:rFonts w:ascii="Calibri Light" w:hAnsi="Calibri Light"/>
        </w:rPr>
        <w:t>In afwachting van uw reactie</w:t>
      </w:r>
    </w:p>
    <w:sectPr w:rsidR="005D480F" w:rsidRPr="00B1672E">
      <w:pgSz w:w="11905" w:h="16837"/>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D1551"/>
    <w:multiLevelType w:val="hybridMultilevel"/>
    <w:tmpl w:val="84D8BEF2"/>
    <w:lvl w:ilvl="0" w:tplc="475E3CC4">
      <w:numFmt w:val="bullet"/>
      <w:lvlText w:val="-"/>
      <w:lvlJc w:val="left"/>
      <w:pPr>
        <w:ind w:left="720" w:hanging="360"/>
      </w:pPr>
      <w:rPr>
        <w:rFonts w:ascii="Calibri Light" w:eastAsiaTheme="minorEastAsia" w:hAnsi="Calibri Light"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C776200"/>
    <w:multiLevelType w:val="hybridMultilevel"/>
    <w:tmpl w:val="C41E35E0"/>
    <w:lvl w:ilvl="0" w:tplc="3F5C2C1E">
      <w:start w:val="1"/>
      <w:numFmt w:val="decimal"/>
      <w:lvlText w:val="%1."/>
      <w:lvlJc w:val="left"/>
      <w:pPr>
        <w:ind w:left="720" w:hanging="360"/>
      </w:pPr>
    </w:lvl>
    <w:lvl w:ilvl="1" w:tplc="CB18EF9E">
      <w:start w:val="1"/>
      <w:numFmt w:val="lowerLetter"/>
      <w:lvlText w:val="%2."/>
      <w:lvlJc w:val="left"/>
      <w:pPr>
        <w:ind w:left="1440" w:hanging="360"/>
      </w:pPr>
    </w:lvl>
    <w:lvl w:ilvl="2" w:tplc="438A52B0">
      <w:start w:val="1"/>
      <w:numFmt w:val="lowerRoman"/>
      <w:lvlText w:val="%3."/>
      <w:lvlJc w:val="right"/>
      <w:pPr>
        <w:ind w:left="2160" w:hanging="180"/>
      </w:pPr>
    </w:lvl>
    <w:lvl w:ilvl="3" w:tplc="95209450">
      <w:start w:val="1"/>
      <w:numFmt w:val="decimal"/>
      <w:lvlText w:val="%4."/>
      <w:lvlJc w:val="left"/>
      <w:pPr>
        <w:ind w:left="2880" w:hanging="360"/>
      </w:pPr>
    </w:lvl>
    <w:lvl w:ilvl="4" w:tplc="474A5676">
      <w:start w:val="1"/>
      <w:numFmt w:val="lowerLetter"/>
      <w:lvlText w:val="%5."/>
      <w:lvlJc w:val="left"/>
      <w:pPr>
        <w:ind w:left="3600" w:hanging="360"/>
      </w:pPr>
    </w:lvl>
    <w:lvl w:ilvl="5" w:tplc="84BC86A6">
      <w:start w:val="1"/>
      <w:numFmt w:val="lowerRoman"/>
      <w:lvlText w:val="%6."/>
      <w:lvlJc w:val="right"/>
      <w:pPr>
        <w:ind w:left="4320" w:hanging="180"/>
      </w:pPr>
    </w:lvl>
    <w:lvl w:ilvl="6" w:tplc="14BA97BA">
      <w:start w:val="1"/>
      <w:numFmt w:val="decimal"/>
      <w:lvlText w:val="%7."/>
      <w:lvlJc w:val="left"/>
      <w:pPr>
        <w:ind w:left="5040" w:hanging="360"/>
      </w:pPr>
    </w:lvl>
    <w:lvl w:ilvl="7" w:tplc="215051C0">
      <w:start w:val="1"/>
      <w:numFmt w:val="lowerLetter"/>
      <w:lvlText w:val="%8."/>
      <w:lvlJc w:val="left"/>
      <w:pPr>
        <w:ind w:left="5760" w:hanging="360"/>
      </w:pPr>
    </w:lvl>
    <w:lvl w:ilvl="8" w:tplc="B09CE26C">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350244"/>
    <w:rsid w:val="00072A16"/>
    <w:rsid w:val="001634D1"/>
    <w:rsid w:val="00216DEA"/>
    <w:rsid w:val="00390EBD"/>
    <w:rsid w:val="003B4A6A"/>
    <w:rsid w:val="004C197B"/>
    <w:rsid w:val="0059078F"/>
    <w:rsid w:val="005D480F"/>
    <w:rsid w:val="006D0B9B"/>
    <w:rsid w:val="00722549"/>
    <w:rsid w:val="007E71EE"/>
    <w:rsid w:val="0082424C"/>
    <w:rsid w:val="0089662F"/>
    <w:rsid w:val="008F0A8A"/>
    <w:rsid w:val="00AF0E63"/>
    <w:rsid w:val="00B1672E"/>
    <w:rsid w:val="00B77AE0"/>
    <w:rsid w:val="00BA128B"/>
    <w:rsid w:val="00BC334D"/>
    <w:rsid w:val="00BF445B"/>
    <w:rsid w:val="00C424D9"/>
    <w:rsid w:val="00CE5C03"/>
    <w:rsid w:val="00D50C2D"/>
    <w:rsid w:val="00E94314"/>
    <w:rsid w:val="00EB1B01"/>
    <w:rsid w:val="00EC18E9"/>
    <w:rsid w:val="00F80687"/>
    <w:rsid w:val="00FA0237"/>
    <w:rsid w:val="43350244"/>
    <w:rsid w:val="6794D7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8E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943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943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CocoaOOXMLWriter/1187.4</generator>
</meta>
</file>

<file path=customXml/itemProps1.xml><?xml version="1.0" encoding="utf-8"?>
<ds:datastoreItem xmlns:ds="http://schemas.openxmlformats.org/officeDocument/2006/customXml" ds:itemID="{6765972C-6608-4D6E-8A18-5645287FE789}">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E1B7F46E</Template>
  <TotalTime>191</TotalTime>
  <Pages>4</Pages>
  <Words>1772</Words>
  <Characters>9750</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Leegwater</dc:creator>
  <cp:lastModifiedBy>Anita Engbers</cp:lastModifiedBy>
  <cp:revision>11</cp:revision>
  <cp:lastPrinted>2019-01-22T14:49:00Z</cp:lastPrinted>
  <dcterms:created xsi:type="dcterms:W3CDTF">2019-01-22T12:16:00Z</dcterms:created>
  <dcterms:modified xsi:type="dcterms:W3CDTF">2019-02-07T13:32:00Z</dcterms:modified>
</cp:coreProperties>
</file>